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74F1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880" w:firstLineChars="200"/>
        <w:jc w:val="center"/>
        <w:rPr>
          <w:rFonts w:hint="eastAsia" w:ascii="方正小标宋简体" w:hAnsi="宋体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  <w14:ligatures w14:val="standardContextual"/>
        </w:rPr>
        <w:t>第一届(2025)农业与食品生物物理学国际研讨会通知</w:t>
      </w:r>
    </w:p>
    <w:p w14:paraId="75BF49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  <w14:ligatures w14:val="standardContextual"/>
        </w:rPr>
        <w:t>为了有效提升我国农业与食品生物物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  <w14:ligatures w14:val="standardContextual"/>
        </w:rPr>
        <w:t>理学交叉创新研究、学科发展、组织建设水平，吸引和聚集海内外高层次人才，提升人才培养的国际竞争力，定于2025年12月20日举办“第一届 (2025) 农业与食品生物物理学国际研讨会”。现将会议安排通知如下：</w:t>
      </w:r>
    </w:p>
    <w:p w14:paraId="21D2CC8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黑体" w:hAnsi="宋体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  <w14:ligatures w14:val="standardContextual"/>
        </w:rPr>
        <w:t>一、会议时间和地点</w:t>
      </w:r>
    </w:p>
    <w:p w14:paraId="0B78506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  <w14:ligatures w14:val="standardContextual"/>
        </w:rPr>
        <w:t>1.会议时间：12月20日</w:t>
      </w:r>
    </w:p>
    <w:p w14:paraId="02E660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  <w14:ligatures w14:val="standardContextual"/>
        </w:rPr>
        <w:t>2.会议地点：杨凌国际会展中心酒店二楼东会议室</w:t>
      </w:r>
    </w:p>
    <w:p w14:paraId="5CC0026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黑体" w:hAnsi="宋体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  <w14:ligatures w14:val="standardContextual"/>
        </w:rPr>
        <w:t>二、日程安排</w:t>
      </w:r>
    </w:p>
    <w:tbl>
      <w:tblPr>
        <w:tblStyle w:val="13"/>
        <w:tblW w:w="994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"/>
        <w:gridCol w:w="3551"/>
        <w:gridCol w:w="1335"/>
        <w:gridCol w:w="2713"/>
        <w:gridCol w:w="40"/>
        <w:gridCol w:w="979"/>
      </w:tblGrid>
      <w:tr w14:paraId="605BAE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265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12</w:t>
            </w: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月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19</w:t>
            </w: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日</w:t>
            </w:r>
          </w:p>
        </w:tc>
      </w:tr>
      <w:tr w14:paraId="319B4E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91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时间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8FD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内容</w:t>
            </w: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7721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地点</w:t>
            </w:r>
          </w:p>
        </w:tc>
      </w:tr>
      <w:tr w14:paraId="22B54E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3BC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71" w:rightChars="-129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14:00-23:00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D117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报到注册</w:t>
            </w: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383EA3">
            <w:pPr>
              <w:keepNext w:val="0"/>
              <w:keepLines w:val="0"/>
              <w:widowControl w:val="0"/>
              <w:suppressLineNumbers w:val="0"/>
              <w:tabs>
                <w:tab w:val="left" w:pos="640"/>
              </w:tabs>
              <w:spacing w:before="0" w:beforeAutospacing="0" w:after="0" w:afterAutospacing="0"/>
              <w:ind w:left="-199" w:leftChars="-95" w:right="-199" w:rightChars="-95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杨凌国际会展中心酒店一楼大厅</w:t>
            </w:r>
          </w:p>
        </w:tc>
      </w:tr>
      <w:tr w14:paraId="007AA2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CB43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71" w:rightChars="-129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18:00-20:00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CD5F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晚餐</w:t>
            </w: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80AA47">
            <w:pPr>
              <w:keepNext w:val="0"/>
              <w:keepLines w:val="0"/>
              <w:widowControl w:val="0"/>
              <w:suppressLineNumbers w:val="0"/>
              <w:tabs>
                <w:tab w:val="left" w:pos="640"/>
              </w:tabs>
              <w:spacing w:before="0" w:beforeAutospacing="0" w:after="0" w:afterAutospacing="0"/>
              <w:ind w:left="-199" w:leftChars="-95" w:right="-199" w:rightChars="-95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杨凌国际会展中心酒店二楼中餐厅</w:t>
            </w:r>
          </w:p>
        </w:tc>
      </w:tr>
      <w:tr w14:paraId="0DA414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5C89EE">
            <w:pPr>
              <w:keepNext w:val="0"/>
              <w:keepLines w:val="0"/>
              <w:widowControl w:val="0"/>
              <w:suppressLineNumbers w:val="0"/>
              <w:tabs>
                <w:tab w:val="left" w:pos="640"/>
              </w:tabs>
              <w:spacing w:before="0" w:beforeAutospacing="0" w:after="0" w:afterAutospacing="0"/>
              <w:ind w:left="-199" w:leftChars="-95" w:right="-199" w:rightChars="-95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12</w:t>
            </w: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月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20</w:t>
            </w: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日</w:t>
            </w:r>
          </w:p>
        </w:tc>
      </w:tr>
      <w:tr w14:paraId="6C43CC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9CCE59">
            <w:pPr>
              <w:keepNext w:val="0"/>
              <w:keepLines w:val="0"/>
              <w:widowControl w:val="0"/>
              <w:suppressLineNumbers w:val="0"/>
              <w:tabs>
                <w:tab w:val="left" w:pos="640"/>
              </w:tabs>
              <w:spacing w:before="0" w:beforeAutospacing="0" w:after="0" w:afterAutospacing="0"/>
              <w:ind w:left="-199" w:leftChars="-95" w:right="-199" w:rightChars="-95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时间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1155DF">
            <w:pPr>
              <w:keepNext w:val="0"/>
              <w:keepLines w:val="0"/>
              <w:widowControl w:val="0"/>
              <w:suppressLineNumbers w:val="0"/>
              <w:tabs>
                <w:tab w:val="left" w:pos="640"/>
              </w:tabs>
              <w:spacing w:before="0" w:beforeAutospacing="0" w:after="0" w:afterAutospacing="0"/>
              <w:ind w:left="-199" w:leftChars="-95" w:right="-199" w:rightChars="-95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内容</w:t>
            </w: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0B6FB">
            <w:pPr>
              <w:keepNext w:val="0"/>
              <w:keepLines w:val="0"/>
              <w:widowControl w:val="0"/>
              <w:suppressLineNumbers w:val="0"/>
              <w:tabs>
                <w:tab w:val="left" w:pos="640"/>
              </w:tabs>
              <w:spacing w:before="0" w:beforeAutospacing="0" w:after="0" w:afterAutospacing="0"/>
              <w:ind w:left="-199" w:leftChars="-95" w:right="-199" w:rightChars="-95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地点</w:t>
            </w:r>
          </w:p>
        </w:tc>
      </w:tr>
      <w:tr w14:paraId="029080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4BC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71" w:rightChars="-129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07:30-08:30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5D554">
            <w:pPr>
              <w:keepNext w:val="0"/>
              <w:keepLines w:val="0"/>
              <w:widowControl w:val="0"/>
              <w:suppressLineNumbers w:val="0"/>
              <w:tabs>
                <w:tab w:val="left" w:pos="640"/>
              </w:tabs>
              <w:spacing w:before="0" w:beforeAutospacing="0" w:after="0" w:afterAutospacing="0"/>
              <w:ind w:left="-199" w:leftChars="-95" w:right="-199" w:rightChars="-95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报到、注册、签到</w:t>
            </w: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D4D370">
            <w:pPr>
              <w:keepNext w:val="0"/>
              <w:keepLines w:val="0"/>
              <w:widowControl w:val="0"/>
              <w:suppressLineNumbers w:val="0"/>
              <w:tabs>
                <w:tab w:val="left" w:pos="640"/>
              </w:tabs>
              <w:spacing w:before="0" w:beforeAutospacing="0" w:after="0" w:afterAutospacing="0"/>
              <w:ind w:left="-199" w:leftChars="-95" w:right="-199" w:rightChars="-95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杨凌国际会展中心酒店一楼大厅</w:t>
            </w:r>
          </w:p>
        </w:tc>
      </w:tr>
      <w:tr w14:paraId="6953EB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5D41E5">
            <w:pPr>
              <w:keepNext w:val="0"/>
              <w:keepLines w:val="0"/>
              <w:widowControl w:val="0"/>
              <w:suppressLineNumbers w:val="0"/>
              <w:tabs>
                <w:tab w:val="left" w:pos="640"/>
              </w:tabs>
              <w:spacing w:before="0" w:beforeAutospacing="0" w:after="0" w:afterAutospacing="0"/>
              <w:ind w:left="-199" w:leftChars="-95" w:right="-199" w:rightChars="-95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时间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31F9B">
            <w:pPr>
              <w:keepNext w:val="0"/>
              <w:keepLines w:val="0"/>
              <w:widowControl w:val="0"/>
              <w:suppressLineNumbers w:val="0"/>
              <w:tabs>
                <w:tab w:val="left" w:pos="640"/>
              </w:tabs>
              <w:spacing w:before="0" w:beforeAutospacing="0" w:after="0" w:afterAutospacing="0"/>
              <w:ind w:left="-199" w:leftChars="-95" w:right="-199" w:rightChars="-95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内容</w:t>
            </w:r>
          </w:p>
        </w:tc>
        <w:tc>
          <w:tcPr>
            <w:tcW w:w="4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0715C5">
            <w:pPr>
              <w:keepNext w:val="0"/>
              <w:keepLines w:val="0"/>
              <w:widowControl w:val="0"/>
              <w:suppressLineNumbers w:val="0"/>
              <w:tabs>
                <w:tab w:val="left" w:pos="640"/>
              </w:tabs>
              <w:spacing w:before="0" w:beforeAutospacing="0" w:after="0" w:afterAutospacing="0"/>
              <w:ind w:left="-199" w:leftChars="-95" w:right="-199" w:rightChars="-95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地点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6A61A">
            <w:pPr>
              <w:keepNext w:val="0"/>
              <w:keepLines w:val="0"/>
              <w:widowControl w:val="0"/>
              <w:suppressLineNumbers w:val="0"/>
              <w:tabs>
                <w:tab w:val="left" w:pos="640"/>
              </w:tabs>
              <w:spacing w:before="0" w:beforeAutospacing="0" w:after="0" w:afterAutospacing="0"/>
              <w:ind w:left="-199" w:leftChars="-95" w:right="-199" w:rightChars="-95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主持人</w:t>
            </w:r>
          </w:p>
        </w:tc>
      </w:tr>
      <w:tr w14:paraId="0BB059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29A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08:30-08:55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386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开幕式</w:t>
            </w:r>
          </w:p>
        </w:tc>
        <w:tc>
          <w:tcPr>
            <w:tcW w:w="4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9243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杨凌国际会展中心酒店</w:t>
            </w:r>
          </w:p>
          <w:p w14:paraId="127AA7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二楼东会议室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EEF8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吴养会</w:t>
            </w:r>
          </w:p>
        </w:tc>
      </w:tr>
      <w:tr w14:paraId="0AE052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1611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08:55-09:10</w:t>
            </w:r>
          </w:p>
        </w:tc>
        <w:tc>
          <w:tcPr>
            <w:tcW w:w="86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929E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合影</w:t>
            </w:r>
          </w:p>
        </w:tc>
      </w:tr>
      <w:tr w14:paraId="562F01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956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学术报告环节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 xml:space="preserve"> (</w:t>
            </w: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杨凌国际会展中心酒店二楼东会议室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)</w:t>
            </w:r>
          </w:p>
        </w:tc>
      </w:tr>
      <w:tr w14:paraId="4C6420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EAA9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时间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FBEC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大会内容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/</w:t>
            </w:r>
            <w:r>
              <w:rPr>
                <w:rFonts w:hint="eastAsia" w:ascii="黑体" w:hAnsi="宋体" w:eastAsia="黑体" w:cs="黑体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报告题目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0B06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演讲人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3C9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工作单位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 xml:space="preserve"> / </w:t>
            </w:r>
            <w:r>
              <w:rPr>
                <w:rFonts w:hint="eastAsia" w:ascii="黑体" w:hAnsi="宋体" w:eastAsia="黑体" w:cs="黑体"/>
                <w:b/>
                <w:bCs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职称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70A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199" w:rightChars="-95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主持人</w:t>
            </w:r>
          </w:p>
        </w:tc>
      </w:tr>
      <w:tr w14:paraId="0B764C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8736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09:10-09:50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DE345E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植物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NLR</w:t>
            </w: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免疫信号的统一机制：从抗性小体到第二信使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F16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柴继杰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A6FE11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西湖大学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讲席教授</w:t>
            </w:r>
          </w:p>
        </w:tc>
        <w:tc>
          <w:tcPr>
            <w:tcW w:w="1019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116A2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朱杰</w:t>
            </w:r>
          </w:p>
        </w:tc>
      </w:tr>
      <w:tr w14:paraId="4521E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17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09:50-10:30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C629BF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You Are What You Eat: More to Food Than Composition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C97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Michael Rogers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149F1F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加拿大圭尔夫大学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教授</w:t>
            </w:r>
          </w:p>
        </w:tc>
        <w:tc>
          <w:tcPr>
            <w:tcW w:w="1019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96FB54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D4713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C37C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10:30-10:40</w:t>
            </w:r>
          </w:p>
        </w:tc>
        <w:tc>
          <w:tcPr>
            <w:tcW w:w="86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3B86A6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茶歇</w:t>
            </w:r>
          </w:p>
        </w:tc>
      </w:tr>
      <w:tr w14:paraId="50DD49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36BB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10:40-11:20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66A17D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生物物理学的教学与研究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CB8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陈柱成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7DB30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清华大学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教授</w:t>
            </w:r>
          </w:p>
        </w:tc>
        <w:tc>
          <w:tcPr>
            <w:tcW w:w="1019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EAE25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陈宇航</w:t>
            </w:r>
          </w:p>
        </w:tc>
      </w:tr>
      <w:tr w14:paraId="7A262E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6262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11:20-12:00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B6D6D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食品物理加工：从概念提出到科学实践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85D5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马海乐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1C330A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江苏大学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教授</w:t>
            </w:r>
          </w:p>
        </w:tc>
        <w:tc>
          <w:tcPr>
            <w:tcW w:w="1019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1E4BE0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31147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08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12:00-13:20</w:t>
            </w:r>
          </w:p>
        </w:tc>
        <w:tc>
          <w:tcPr>
            <w:tcW w:w="86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37A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午餐（杨凌国际会展中心酒店二楼中餐厅）</w:t>
            </w:r>
          </w:p>
        </w:tc>
      </w:tr>
      <w:tr w14:paraId="68F78D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77C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13:20-13:50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3467F3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植物效应触发免疫中的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Ca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vertAlign w:val="superscript"/>
                <w:lang w:val="en-US" w:eastAsia="zh-CN" w:bidi="ar"/>
                <w14:ligatures w14:val="standardContextual"/>
              </w:rPr>
              <w:t>2+</w:t>
            </w: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通道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07EB5A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陈宇航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4CC4F8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中国科学院遗传与发育生物学研究所所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研究员</w:t>
            </w:r>
          </w:p>
        </w:tc>
        <w:tc>
          <w:tcPr>
            <w:tcW w:w="1019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9433F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曾章华</w:t>
            </w:r>
          </w:p>
        </w:tc>
      </w:tr>
      <w:tr w14:paraId="6C36E5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AC91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13:50-14:15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C7A93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高速原子力显微镜开发与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NINJ1</w:t>
            </w: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介导质膜破裂机制研究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8317C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焦放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9F65EE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中国科学院物理研究所研究员</w:t>
            </w:r>
          </w:p>
        </w:tc>
        <w:tc>
          <w:tcPr>
            <w:tcW w:w="1019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63DB82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03162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389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14:15-14:30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A2C1B8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Unlocking Food’s Biophysical Signature: Chemometric Tools for Quality, Safety, and Authenticity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1598E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Amna Sahar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4E743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巴基斯坦费萨拉巴德农业大学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教授</w:t>
            </w:r>
          </w:p>
        </w:tc>
        <w:tc>
          <w:tcPr>
            <w:tcW w:w="1019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C7ACF4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2F65B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A79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14:30-14:50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69364E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合成生物学基因表达调控系统的开发与应用研究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7E3874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田兵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269A4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浙江大学生物物理研究所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教授</w:t>
            </w:r>
          </w:p>
        </w:tc>
        <w:tc>
          <w:tcPr>
            <w:tcW w:w="1019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C0DCD3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561C8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1D0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14:50-15:00</w:t>
            </w:r>
          </w:p>
        </w:tc>
        <w:tc>
          <w:tcPr>
            <w:tcW w:w="86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F02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茶歇</w:t>
            </w:r>
          </w:p>
        </w:tc>
      </w:tr>
      <w:tr w14:paraId="5F0DD8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642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15:00-15:30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40210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纳米技术助力农业绿色可持续发展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5CE6F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曾章华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1382C8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中国农科院农发所</w:t>
            </w:r>
          </w:p>
          <w:p w14:paraId="7CCA19A4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研究员</w:t>
            </w:r>
          </w:p>
        </w:tc>
        <w:tc>
          <w:tcPr>
            <w:tcW w:w="1019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4FA1E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焦放</w:t>
            </w:r>
          </w:p>
        </w:tc>
      </w:tr>
      <w:tr w14:paraId="39C4A2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444F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15:30-15:50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EF6A07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From Nanostructure to Macroscopic Characterization: Elucidating Animal Tissue Architecture and Quality using X-ray Diffraction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28734C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Joseph Orgel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C9300D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美国伊利诺伊理工大学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教授</w:t>
            </w:r>
          </w:p>
        </w:tc>
        <w:tc>
          <w:tcPr>
            <w:tcW w:w="1019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21F205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4792C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839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15:50-16:10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B98B1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植物形态发生的机械控制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95B8C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赵峰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739990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西北工业大学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教授</w:t>
            </w:r>
          </w:p>
        </w:tc>
        <w:tc>
          <w:tcPr>
            <w:tcW w:w="1019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1B797F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3D8E1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D2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16:10-16:25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9D83B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Molecular mechanisms and softening effects of edible acids on the intermuscular bones of grass carp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1AE49A">
            <w:pPr>
              <w:keepNext w:val="0"/>
              <w:keepLines w:val="0"/>
              <w:widowControl w:val="0"/>
              <w:suppressLineNumbers w:val="0"/>
              <w:tabs>
                <w:tab w:val="left" w:pos="1050"/>
                <w:tab w:val="left" w:pos="1260"/>
                <w:tab w:val="left" w:pos="2520"/>
              </w:tabs>
              <w:spacing w:before="0" w:beforeAutospacing="0" w:after="0" w:afterAutospacing="0"/>
              <w:ind w:left="0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Muhammad Niaz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80EAF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西北农林科技大学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 xml:space="preserve"> </w:t>
            </w:r>
          </w:p>
          <w:p w14:paraId="5C1AB209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博士生</w:t>
            </w:r>
          </w:p>
        </w:tc>
        <w:tc>
          <w:tcPr>
            <w:tcW w:w="1019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1DB77F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20D35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D90B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16:25-16:35</w:t>
            </w:r>
          </w:p>
        </w:tc>
        <w:tc>
          <w:tcPr>
            <w:tcW w:w="86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721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茶歇</w:t>
            </w:r>
          </w:p>
        </w:tc>
      </w:tr>
      <w:tr w14:paraId="247593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03BF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16:35-17:00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3AEAC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牛形成性多能干细胞在胚胎和胚胎外组织发育中的可塑性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CE883B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唐勇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87FFF4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西北农林科技大学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教授</w:t>
            </w:r>
          </w:p>
        </w:tc>
        <w:tc>
          <w:tcPr>
            <w:tcW w:w="1019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B96F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</w:p>
          <w:p w14:paraId="4ABEE2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高永芳</w:t>
            </w:r>
          </w:p>
        </w:tc>
      </w:tr>
      <w:tr w14:paraId="2ACC62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49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17:00-17:15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B36D62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Impact of Ultrasonication, Ozonation, and their Combination on the preservation of Novel Clean-Label Functional Drink of Strawberry-Cantaloupe Incorporated with Spirulina platensis and Orange Peel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DC2945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0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Rana Muhammad Aadil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193169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巴基斯坦费萨拉巴德农业大学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教授</w:t>
            </w:r>
          </w:p>
        </w:tc>
        <w:tc>
          <w:tcPr>
            <w:tcW w:w="1019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BD4AAB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70B13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8806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17:15-17:35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08170E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紫苏航天育种及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“</w:t>
            </w: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航小苏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”</w:t>
            </w: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药食同源产品开发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44E59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徐伟君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92C9E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陕西省航天育种工程技术研究中心</w:t>
            </w:r>
          </w:p>
          <w:p w14:paraId="6417E3DA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副主任</w:t>
            </w:r>
          </w:p>
        </w:tc>
        <w:tc>
          <w:tcPr>
            <w:tcW w:w="1019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E29955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F9748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7B6E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17:35-17:50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7C27A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Advanced Betalain Nano-Enabled Intelligent Films for Real-Time Beef Protection and Safety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DD16F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Hafiz Nabeel Ahmad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5C5D16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西北农林科技大学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 xml:space="preserve"> </w:t>
            </w:r>
          </w:p>
          <w:p w14:paraId="4149DD70">
            <w:pPr>
              <w:keepNext w:val="0"/>
              <w:keepLines w:val="0"/>
              <w:widowControl w:val="0"/>
              <w:suppressLineNumbers w:val="0"/>
              <w:tabs>
                <w:tab w:val="left" w:pos="2520"/>
              </w:tabs>
              <w:spacing w:before="0" w:beforeAutospacing="0" w:after="0" w:afterAutospacing="0"/>
              <w:ind w:left="218" w:leftChars="104" w:right="149" w:rightChars="71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博士生</w:t>
            </w:r>
          </w:p>
        </w:tc>
        <w:tc>
          <w:tcPr>
            <w:tcW w:w="1019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1C05AD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474CB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A6195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17:50-18:00</w:t>
            </w:r>
          </w:p>
        </w:tc>
        <w:tc>
          <w:tcPr>
            <w:tcW w:w="86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FB33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闭幕式</w:t>
            </w:r>
          </w:p>
        </w:tc>
      </w:tr>
      <w:tr w14:paraId="6D82F4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ED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9" w:leftChars="-95" w:right="-208" w:rightChars="-99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18:30-20:00</w:t>
            </w:r>
          </w:p>
        </w:tc>
        <w:tc>
          <w:tcPr>
            <w:tcW w:w="86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F51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晚餐（杨凌国际会展中心酒店二楼中餐厅）</w:t>
            </w:r>
          </w:p>
        </w:tc>
      </w:tr>
      <w:tr w14:paraId="66258A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5755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12</w:t>
            </w: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月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21</w:t>
            </w:r>
            <w:r>
              <w:rPr>
                <w:rFonts w:hint="eastAsia" w:ascii="黑体" w:hAnsi="宋体" w:eastAsia="黑体" w:cs="黑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  <w14:ligatures w14:val="standardContextual"/>
              </w:rPr>
              <w:t>日</w:t>
            </w:r>
          </w:p>
        </w:tc>
      </w:tr>
      <w:tr w14:paraId="462EF0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A44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2"/>
                <w:szCs w:val="22"/>
                <w:bdr w:val="none" w:color="auto" w:sz="0" w:space="0"/>
                <w:lang w:val="en-US" w:eastAsia="zh-CN" w:bidi="ar"/>
                <w14:ligatures w14:val="standardContextual"/>
              </w:rPr>
              <w:t>离会</w:t>
            </w:r>
          </w:p>
        </w:tc>
      </w:tr>
    </w:tbl>
    <w:p w14:paraId="208A1F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等线" w:hAnsi="等线" w:eastAsia="等线" w:cs="Times New Roman"/>
          <w:kern w:val="2"/>
          <w:sz w:val="21"/>
          <w:szCs w:val="21"/>
        </w:rPr>
      </w:pPr>
      <w:r>
        <w:rPr>
          <w:rFonts w:hint="default" w:ascii="等线" w:hAnsi="等线" w:eastAsia="等线" w:cs="Times New Roman"/>
          <w:kern w:val="2"/>
          <w:sz w:val="21"/>
          <w:szCs w:val="21"/>
          <w:lang w:val="en-US" w:eastAsia="zh-CN" w:bidi="ar"/>
          <w14:ligatures w14:val="standardContextual"/>
        </w:rPr>
        <w:t xml:space="preserve"> </w:t>
      </w:r>
    </w:p>
    <w:p w14:paraId="246C1CC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等线" w:hAnsi="等线" w:eastAsia="等线" w:cs="Times New Roman"/>
          <w:kern w:val="2"/>
          <w:sz w:val="21"/>
          <w:szCs w:val="21"/>
        </w:rPr>
      </w:pPr>
    </w:p>
    <w:p w14:paraId="1D7719D0">
      <w:pPr>
        <w:rPr>
          <w:rFonts w:hint="eastAsia"/>
        </w:rPr>
      </w:pPr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D0"/>
    <w:rsid w:val="00007790"/>
    <w:rsid w:val="000205F4"/>
    <w:rsid w:val="000226C0"/>
    <w:rsid w:val="0002670C"/>
    <w:rsid w:val="00041821"/>
    <w:rsid w:val="000611FB"/>
    <w:rsid w:val="0006144F"/>
    <w:rsid w:val="00074263"/>
    <w:rsid w:val="0007444E"/>
    <w:rsid w:val="000A22A7"/>
    <w:rsid w:val="000B0A2C"/>
    <w:rsid w:val="000C163F"/>
    <w:rsid w:val="001040E5"/>
    <w:rsid w:val="0019693C"/>
    <w:rsid w:val="001C424F"/>
    <w:rsid w:val="001C6520"/>
    <w:rsid w:val="001D1D26"/>
    <w:rsid w:val="001D6F23"/>
    <w:rsid w:val="002051BB"/>
    <w:rsid w:val="002122D6"/>
    <w:rsid w:val="0023612F"/>
    <w:rsid w:val="00273C9D"/>
    <w:rsid w:val="002C1114"/>
    <w:rsid w:val="002C4CBF"/>
    <w:rsid w:val="002C6781"/>
    <w:rsid w:val="002D686C"/>
    <w:rsid w:val="0038670B"/>
    <w:rsid w:val="003B022F"/>
    <w:rsid w:val="003D1310"/>
    <w:rsid w:val="003E5AA9"/>
    <w:rsid w:val="003E72DF"/>
    <w:rsid w:val="00406824"/>
    <w:rsid w:val="00424A4E"/>
    <w:rsid w:val="00450C96"/>
    <w:rsid w:val="004C6E4E"/>
    <w:rsid w:val="004E553B"/>
    <w:rsid w:val="00507809"/>
    <w:rsid w:val="005345A9"/>
    <w:rsid w:val="00567942"/>
    <w:rsid w:val="00587733"/>
    <w:rsid w:val="0059356A"/>
    <w:rsid w:val="005F1FC6"/>
    <w:rsid w:val="00607EBA"/>
    <w:rsid w:val="00631B3F"/>
    <w:rsid w:val="0065013A"/>
    <w:rsid w:val="006649A7"/>
    <w:rsid w:val="00666321"/>
    <w:rsid w:val="006F7A3F"/>
    <w:rsid w:val="007368B7"/>
    <w:rsid w:val="0074287E"/>
    <w:rsid w:val="00742F4C"/>
    <w:rsid w:val="0074331C"/>
    <w:rsid w:val="00775D68"/>
    <w:rsid w:val="007B0B50"/>
    <w:rsid w:val="007D0539"/>
    <w:rsid w:val="007E4CFA"/>
    <w:rsid w:val="007F402C"/>
    <w:rsid w:val="008135E2"/>
    <w:rsid w:val="0081378E"/>
    <w:rsid w:val="008264F6"/>
    <w:rsid w:val="00843285"/>
    <w:rsid w:val="008522EB"/>
    <w:rsid w:val="00884C4F"/>
    <w:rsid w:val="008A27FF"/>
    <w:rsid w:val="008A7E29"/>
    <w:rsid w:val="008E1CE8"/>
    <w:rsid w:val="008F307C"/>
    <w:rsid w:val="00904958"/>
    <w:rsid w:val="0094516A"/>
    <w:rsid w:val="00967624"/>
    <w:rsid w:val="009A413E"/>
    <w:rsid w:val="009A665E"/>
    <w:rsid w:val="009C31F9"/>
    <w:rsid w:val="009D1071"/>
    <w:rsid w:val="00A313E8"/>
    <w:rsid w:val="00A353B6"/>
    <w:rsid w:val="00A36A08"/>
    <w:rsid w:val="00A51267"/>
    <w:rsid w:val="00A6535D"/>
    <w:rsid w:val="00A90845"/>
    <w:rsid w:val="00AB2BF1"/>
    <w:rsid w:val="00AC0547"/>
    <w:rsid w:val="00AD3A9E"/>
    <w:rsid w:val="00AE3F99"/>
    <w:rsid w:val="00AF50DB"/>
    <w:rsid w:val="00B0349C"/>
    <w:rsid w:val="00B065A9"/>
    <w:rsid w:val="00B121F2"/>
    <w:rsid w:val="00B26D64"/>
    <w:rsid w:val="00B31DCB"/>
    <w:rsid w:val="00B81325"/>
    <w:rsid w:val="00BB7141"/>
    <w:rsid w:val="00BC27CB"/>
    <w:rsid w:val="00BE5EA2"/>
    <w:rsid w:val="00BF03FA"/>
    <w:rsid w:val="00BF1D9F"/>
    <w:rsid w:val="00C13522"/>
    <w:rsid w:val="00C378E2"/>
    <w:rsid w:val="00C45E4E"/>
    <w:rsid w:val="00C47604"/>
    <w:rsid w:val="00C477BF"/>
    <w:rsid w:val="00C53B36"/>
    <w:rsid w:val="00C64AC6"/>
    <w:rsid w:val="00C95428"/>
    <w:rsid w:val="00D12242"/>
    <w:rsid w:val="00D75940"/>
    <w:rsid w:val="00D768BD"/>
    <w:rsid w:val="00D80543"/>
    <w:rsid w:val="00DC4BD0"/>
    <w:rsid w:val="00DC5363"/>
    <w:rsid w:val="00DD46F4"/>
    <w:rsid w:val="00E02016"/>
    <w:rsid w:val="00E63D10"/>
    <w:rsid w:val="00EA40D0"/>
    <w:rsid w:val="00EA7782"/>
    <w:rsid w:val="00EB7DEB"/>
    <w:rsid w:val="00F01F51"/>
    <w:rsid w:val="00F341D4"/>
    <w:rsid w:val="00F53912"/>
    <w:rsid w:val="00F8299E"/>
    <w:rsid w:val="00F933C4"/>
    <w:rsid w:val="00FC5DD3"/>
    <w:rsid w:val="00FF5CBF"/>
    <w:rsid w:val="3769191C"/>
    <w:rsid w:val="6C41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895</Words>
  <Characters>1750</Characters>
  <Lines>14</Lines>
  <Paragraphs>4</Paragraphs>
  <TotalTime>12</TotalTime>
  <ScaleCrop>false</ScaleCrop>
  <LinksUpToDate>false</LinksUpToDate>
  <CharactersWithSpaces>1855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2025-12-11T16:29:00Z</dcterms:created>
  <dc:creator>my m</dc:creator>
  <cp:lastModifiedBy>sober。</cp:lastModifiedBy>
  <dcterms:modified xsi:type="dcterms:W3CDTF">2025-12-12T07:30:08Z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eyJoZGlkIjoiMmVmMzVlNGZlMTgyZTZlMWVkYzk4NGU2NmRlNTk4MzMiLCJ1c2VySWQiOiI0NjQ4NTMzNDgifQ==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554F1CBCF355424B9BFCB2267251DEB6_13</vt:lpwstr>
  </property>
</Properties>
</file>